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9682" w14:textId="4864BB41" w:rsidR="00180D6A" w:rsidRPr="00AE62F5" w:rsidRDefault="00AE62F5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 w:val="28"/>
          <w:szCs w:val="28"/>
          <w:lang w:eastAsia="ru-RU"/>
        </w:rPr>
        <w:t>Тумбовый т</w:t>
      </w:r>
      <w:r w:rsidR="00180D6A"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урникет-трипод TT</w:t>
      </w:r>
      <w:r>
        <w:rPr>
          <w:rFonts w:eastAsia="Times New Roman" w:cs="Arial"/>
          <w:b/>
          <w:bCs/>
          <w:kern w:val="36"/>
          <w:sz w:val="28"/>
          <w:szCs w:val="28"/>
          <w:lang w:val="en-US" w:eastAsia="ru-RU"/>
        </w:rPr>
        <w:t>D</w:t>
      </w:r>
      <w:r w:rsidRPr="00AE62F5">
        <w:rPr>
          <w:rFonts w:eastAsia="Times New Roman" w:cs="Arial"/>
          <w:b/>
          <w:bCs/>
          <w:kern w:val="36"/>
          <w:sz w:val="28"/>
          <w:szCs w:val="28"/>
          <w:lang w:eastAsia="ru-RU"/>
        </w:rPr>
        <w:t>-</w:t>
      </w:r>
      <w:r w:rsidR="00180D6A" w:rsidRPr="00180D6A">
        <w:rPr>
          <w:rFonts w:eastAsia="Times New Roman" w:cs="Arial"/>
          <w:b/>
          <w:bCs/>
          <w:kern w:val="36"/>
          <w:sz w:val="28"/>
          <w:szCs w:val="28"/>
          <w:lang w:eastAsia="ru-RU"/>
        </w:rPr>
        <w:t>0</w:t>
      </w:r>
      <w:r w:rsidRPr="00AE62F5">
        <w:rPr>
          <w:rFonts w:eastAsia="Times New Roman" w:cs="Arial"/>
          <w:b/>
          <w:bCs/>
          <w:kern w:val="36"/>
          <w:sz w:val="28"/>
          <w:szCs w:val="28"/>
          <w:lang w:eastAsia="ru-RU"/>
        </w:rPr>
        <w:t>3.2</w:t>
      </w:r>
    </w:p>
    <w:p w14:paraId="55334F5E" w14:textId="77777777" w:rsidR="00180D6A" w:rsidRDefault="00180D6A" w:rsidP="00180D6A">
      <w:pPr>
        <w:spacing w:after="0" w:line="240" w:lineRule="auto"/>
        <w:jc w:val="center"/>
        <w:rPr>
          <w:rFonts w:eastAsia="Times New Roman" w:cs="Arial"/>
          <w:b/>
          <w:bCs/>
          <w:kern w:val="36"/>
          <w:sz w:val="28"/>
          <w:szCs w:val="28"/>
          <w:lang w:eastAsia="ru-RU"/>
        </w:rPr>
      </w:pPr>
    </w:p>
    <w:p w14:paraId="468962E0" w14:textId="3EFA8E91" w:rsidR="00070FE0" w:rsidRPr="00070FE0" w:rsidRDefault="00AE62F5" w:rsidP="00070FE0">
      <w:pPr>
        <w:spacing w:after="0" w:line="240" w:lineRule="auto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18B9BE" wp14:editId="6CCE4C6F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2149063" cy="2619375"/>
            <wp:effectExtent l="0" t="0" r="3810" b="0"/>
            <wp:wrapTight wrapText="bothSides">
              <wp:wrapPolygon edited="0">
                <wp:start x="0" y="0"/>
                <wp:lineTo x="0" y="21364"/>
                <wp:lineTo x="21447" y="21364"/>
                <wp:lineTo x="21447" y="0"/>
                <wp:lineTo x="0" y="0"/>
              </wp:wrapPolygon>
            </wp:wrapTight>
            <wp:docPr id="7615938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063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2F5">
        <w:rPr>
          <w:rFonts w:cs="Arial"/>
        </w:rPr>
        <w:t>Тумбовые турникеты PERCo-TTD-03.2 оптимальны для применения на объектах с большими потоками людей – на проходных предприятий и организаций, в банках, магазинах, транспортных терминалах и т.п.</w:t>
      </w:r>
    </w:p>
    <w:p w14:paraId="1674FDB9" w14:textId="33B7BF0A" w:rsidR="001C245B" w:rsidRDefault="00040270" w:rsidP="00B63EA1">
      <w:pPr>
        <w:spacing w:after="0" w:line="240" w:lineRule="auto"/>
        <w:jc w:val="both"/>
        <w:rPr>
          <w:rFonts w:eastAsia="Times New Roman" w:cs="Arial"/>
          <w:lang w:eastAsia="ru-RU"/>
        </w:rPr>
      </w:pPr>
      <w:r w:rsidRPr="00040270">
        <w:rPr>
          <w:rFonts w:eastAsia="Times New Roman" w:cs="Arial"/>
          <w:u w:val="single"/>
          <w:lang w:eastAsia="ru-RU"/>
        </w:rPr>
        <w:t>Состав</w:t>
      </w:r>
      <w:r w:rsidRPr="00040270">
        <w:rPr>
          <w:rFonts w:eastAsia="Times New Roman" w:cs="Arial"/>
          <w:lang w:eastAsia="ru-RU"/>
        </w:rPr>
        <w:t>:</w:t>
      </w:r>
    </w:p>
    <w:p w14:paraId="5A89CE97" w14:textId="7D035894" w:rsidR="00B63EA1" w:rsidRDefault="00180D6A" w:rsidP="00B63EA1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турникет </w:t>
      </w:r>
      <w:r w:rsidR="00B63EA1">
        <w:rPr>
          <w:rFonts w:eastAsia="Times New Roman" w:cs="Arial"/>
          <w:lang w:eastAsia="ru-RU"/>
        </w:rPr>
        <w:t>со встроенной электроникой управления</w:t>
      </w:r>
      <w:r w:rsidR="00B63EA1" w:rsidRPr="00B63EA1">
        <w:rPr>
          <w:rFonts w:eastAsia="Times New Roman" w:cs="Arial"/>
          <w:lang w:eastAsia="ru-RU"/>
        </w:rPr>
        <w:t>;</w:t>
      </w:r>
    </w:p>
    <w:p w14:paraId="7EAA32E4" w14:textId="7EE22BFF" w:rsidR="00B63EA1" w:rsidRPr="00EA7364" w:rsidRDefault="00B63EA1" w:rsidP="00EA7364">
      <w:pPr>
        <w:numPr>
          <w:ilvl w:val="0"/>
          <w:numId w:val="1"/>
        </w:numPr>
        <w:tabs>
          <w:tab w:val="num" w:pos="0"/>
          <w:tab w:val="num" w:pos="720"/>
        </w:tabs>
        <w:spacing w:after="100" w:line="240" w:lineRule="auto"/>
        <w:jc w:val="both"/>
        <w:rPr>
          <w:rFonts w:eastAsia="Times New Roman" w:cs="Arial"/>
          <w:lang w:eastAsia="ru-RU"/>
        </w:rPr>
      </w:pPr>
      <w:r w:rsidRPr="00B63EA1">
        <w:rPr>
          <w:rFonts w:eastAsia="Times New Roman" w:cs="Arial"/>
          <w:lang w:eastAsia="ru-RU"/>
        </w:rPr>
        <w:t>пульт дистанционного управления</w:t>
      </w:r>
      <w:r>
        <w:rPr>
          <w:rFonts w:eastAsia="Times New Roman" w:cs="Arial"/>
          <w:lang w:val="en-US" w:eastAsia="ru-RU"/>
        </w:rPr>
        <w:t>.</w:t>
      </w:r>
    </w:p>
    <w:p w14:paraId="6AB211B3" w14:textId="4DDCAFC3" w:rsidR="00AE62F5" w:rsidRDefault="00AE62F5" w:rsidP="00AE62F5">
      <w:pPr>
        <w:spacing w:after="0" w:line="240" w:lineRule="auto"/>
      </w:pPr>
      <w:r>
        <w:t>Турникет может работать как автономно, от пульта управления или устройства радиоуправления, так и под управлением системы контроля доступа. Трехкнопочный пульт управления входит в стандартный комплект поставки.</w:t>
      </w:r>
    </w:p>
    <w:p w14:paraId="4C0DD6AF" w14:textId="264FBB43" w:rsidR="00AE62F5" w:rsidRDefault="00AE62F5" w:rsidP="00AE62F5">
      <w:pPr>
        <w:spacing w:after="0" w:line="240" w:lineRule="auto"/>
      </w:pPr>
      <w:r>
        <w:t>Для индикации разрешенного направления прохода на крышке стойки турникета расположены два светодиодных блока с яркими пиктограммами в виде зеленой стрелки или красного креста. Дополнительно, на плате встроенной электроники, есть выходы для подключения выносных индикаторов направления прохода.</w:t>
      </w:r>
    </w:p>
    <w:p w14:paraId="5E856F76" w14:textId="5BCFB0A3" w:rsidR="00AE62F5" w:rsidRDefault="00AE62F5" w:rsidP="00AE62F5">
      <w:pPr>
        <w:spacing w:after="0" w:line="240" w:lineRule="auto"/>
      </w:pPr>
      <w:r>
        <w:t>Управление турникетом осуществляется независимо для каждого направления прохода, т.е. задание режима прохода в одном направлении, не изменяет заданный режим прохода для другого направления.</w:t>
      </w:r>
    </w:p>
    <w:p w14:paraId="09B60E74" w14:textId="49B83900" w:rsidR="00AE62F5" w:rsidRDefault="00AE62F5" w:rsidP="00AE62F5">
      <w:pPr>
        <w:spacing w:after="0" w:line="240" w:lineRule="auto"/>
      </w:pPr>
      <w:r>
        <w:t>При работе в составе СКУД турникет поддерживает два режима управления – импульсный и потенциальный. Это обеспечивает корректную работу турникета в СКУД любых производителей, позволяет применять для управления замковые контроллеры, выходы которых поддерживают потенциальный режим управления.</w:t>
      </w:r>
    </w:p>
    <w:p w14:paraId="66CA7A51" w14:textId="3B6FA265" w:rsidR="00AE62F5" w:rsidRDefault="00AE62F5" w:rsidP="00AE62F5">
      <w:pPr>
        <w:spacing w:after="0" w:line="240" w:lineRule="auto"/>
      </w:pPr>
      <w:r>
        <w:t>Турникет является нормально закрытым устройством – он остается закрытым до тех пор, пока не будет получен сигнал, разрешающий проход, или турникет не будет открыт ключом механической разблокировки. В турникете предусмотрена возможность автоматической разблокировки при поступлении сигнала от системы пожарной сигнализации.</w:t>
      </w:r>
    </w:p>
    <w:p w14:paraId="64C99B90" w14:textId="44B5DE06" w:rsidR="00AE62F5" w:rsidRDefault="00AE62F5" w:rsidP="00AE62F5">
      <w:pPr>
        <w:spacing w:after="0" w:line="240" w:lineRule="auto"/>
      </w:pPr>
      <w:r>
        <w:t>В случае экстренной ситуации турникет может быть механически разблокирован. Функция механической разблокировки обеспечивает свободное вращение преграждающих планок в обоих направлениях. Замок механической разблокировки встроен в стойку турникета и снабжён комплектом ключей.</w:t>
      </w:r>
    </w:p>
    <w:p w14:paraId="3736FE08" w14:textId="10136426" w:rsidR="00AE62F5" w:rsidRDefault="00AE62F5" w:rsidP="00AE62F5">
      <w:pPr>
        <w:spacing w:after="0" w:line="240" w:lineRule="auto"/>
      </w:pPr>
      <w:r>
        <w:t>Турникет может поставляться с комплектом преграждающих планок «</w:t>
      </w:r>
      <w:proofErr w:type="spellStart"/>
      <w:r>
        <w:t>Антипаника</w:t>
      </w:r>
      <w:proofErr w:type="spellEnd"/>
      <w:r>
        <w:t>», которые при возникновении экстренных ситуаций позволяют быстро освободить проход без применения специальных ключей и инструментов. В штатных условиях планки «</w:t>
      </w:r>
      <w:proofErr w:type="spellStart"/>
      <w:r>
        <w:t>Антипаника</w:t>
      </w:r>
      <w:proofErr w:type="spellEnd"/>
      <w:r>
        <w:t>» работают как стандартные преграждающие планки.</w:t>
      </w:r>
    </w:p>
    <w:p w14:paraId="773E6368" w14:textId="52F5C2B8" w:rsidR="00AE62F5" w:rsidRDefault="00AE62F5" w:rsidP="00AE62F5">
      <w:pPr>
        <w:spacing w:after="0" w:line="240" w:lineRule="auto"/>
      </w:pPr>
      <w:r>
        <w:t>Благодаря пониженному энергопотреблению, для работы турникета используется безопасное для человека напряжение питания – не более 14 В.</w:t>
      </w:r>
    </w:p>
    <w:p w14:paraId="0EAD051B" w14:textId="09D7F2C5" w:rsidR="00AE62F5" w:rsidRPr="00AE62F5" w:rsidRDefault="00AE62F5" w:rsidP="00070FE0">
      <w:pPr>
        <w:spacing w:after="0" w:line="240" w:lineRule="auto"/>
      </w:pPr>
      <w:r>
        <w:t>Дополнительно турникеты могут комплектоваться ограждениями, выполненными с ними в едином дизайне, что позволяет оформить интерьер проходной в одном стиле.</w:t>
      </w:r>
    </w:p>
    <w:p w14:paraId="09239766" w14:textId="77777777" w:rsidR="00070FE0" w:rsidRPr="000B5540" w:rsidRDefault="00070FE0" w:rsidP="00070FE0">
      <w:pPr>
        <w:spacing w:after="0" w:line="240" w:lineRule="auto"/>
      </w:pPr>
    </w:p>
    <w:p w14:paraId="4AF3F545" w14:textId="77777777" w:rsidR="000B5540" w:rsidRPr="000B5540" w:rsidRDefault="000B5540" w:rsidP="000B5540">
      <w:pPr>
        <w:spacing w:after="0" w:line="240" w:lineRule="auto"/>
        <w:rPr>
          <w:b/>
        </w:rPr>
      </w:pPr>
      <w:r w:rsidRPr="000B5540">
        <w:rPr>
          <w:b/>
        </w:rPr>
        <w:t>СПЕЦИФИКАЦИЯ</w:t>
      </w:r>
    </w:p>
    <w:p w14:paraId="0C153727" w14:textId="77777777" w:rsidR="000B5540" w:rsidRPr="000B5540" w:rsidRDefault="000B5540" w:rsidP="000B5540">
      <w:pPr>
        <w:spacing w:after="0" w:line="240" w:lineRule="auto"/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7229"/>
        <w:gridCol w:w="3403"/>
      </w:tblGrid>
      <w:tr w:rsidR="00F65A3F" w:rsidRPr="000B5540" w14:paraId="0AAA6354" w14:textId="77777777" w:rsidTr="005B27CE">
        <w:trPr>
          <w:trHeight w:val="2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199E7" w14:textId="2F11E434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Напряжение питания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F860" w14:textId="6E43E6B6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12</w:t>
            </w:r>
            <w:r w:rsidR="00F65A3F" w:rsidRPr="00F65A3F">
              <w:rPr>
                <w:rFonts w:cstheme="minorHAnsi"/>
                <w:color w:val="414042"/>
              </w:rPr>
              <w:t>В постоянного тока</w:t>
            </w:r>
          </w:p>
        </w:tc>
      </w:tr>
      <w:tr w:rsidR="00F65A3F" w:rsidRPr="000B5540" w14:paraId="332B5C3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260F" w14:textId="1EA7CD9B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Ток потребления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D2F" w14:textId="218DA73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 xml:space="preserve">не более </w:t>
            </w:r>
            <w:r w:rsidR="00AE62F5">
              <w:rPr>
                <w:rFonts w:cstheme="minorHAnsi"/>
                <w:color w:val="414042"/>
              </w:rPr>
              <w:t>700</w:t>
            </w:r>
            <w:r w:rsidRPr="00F65A3F">
              <w:rPr>
                <w:rFonts w:cstheme="minorHAnsi"/>
                <w:color w:val="414042"/>
              </w:rPr>
              <w:t xml:space="preserve"> </w:t>
            </w:r>
            <w:r w:rsidR="00AE62F5">
              <w:rPr>
                <w:rFonts w:cstheme="minorHAnsi"/>
                <w:color w:val="414042"/>
              </w:rPr>
              <w:t>м</w:t>
            </w:r>
            <w:r w:rsidRPr="00F65A3F">
              <w:rPr>
                <w:rFonts w:cstheme="minorHAnsi"/>
                <w:color w:val="414042"/>
              </w:rPr>
              <w:t>А</w:t>
            </w:r>
          </w:p>
        </w:tc>
      </w:tr>
      <w:tr w:rsidR="00F65A3F" w:rsidRPr="000B5540" w14:paraId="42201ABD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516D" w14:textId="198A059F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Количество направлений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7E18" w14:textId="10D658BC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2</w:t>
            </w:r>
          </w:p>
        </w:tc>
      </w:tr>
      <w:tr w:rsidR="00F65A3F" w:rsidRPr="000B5540" w14:paraId="7E365DB0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8B17" w14:textId="24C10B63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Пропускная способность в режиме однократного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E7AC" w14:textId="740F8108" w:rsidR="00F65A3F" w:rsidRPr="00F65A3F" w:rsidRDefault="00EA7364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14042"/>
              </w:rPr>
              <w:t>30</w:t>
            </w:r>
            <w:r w:rsidR="00F65A3F"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B66CC" w:rsidRPr="000B5540" w14:paraId="081E4BD4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ED3D" w14:textId="49253D97" w:rsidR="00FB66CC" w:rsidRPr="00F65A3F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B66CC">
              <w:rPr>
                <w:rFonts w:cstheme="minorHAnsi"/>
                <w:color w:val="414042"/>
              </w:rPr>
              <w:t>Пропускная способность в режиме свободного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2A07" w14:textId="61260F50" w:rsidR="00FB66CC" w:rsidRDefault="00FB66CC" w:rsidP="00F65A3F">
            <w:pPr>
              <w:spacing w:after="0" w:line="240" w:lineRule="auto"/>
              <w:rPr>
                <w:rFonts w:cstheme="minorHAnsi"/>
                <w:color w:val="414042"/>
              </w:rPr>
            </w:pPr>
            <w:r>
              <w:rPr>
                <w:rFonts w:cstheme="minorHAnsi"/>
                <w:color w:val="414042"/>
              </w:rPr>
              <w:t>60</w:t>
            </w:r>
            <w:r w:rsidRPr="00F65A3F">
              <w:rPr>
                <w:rFonts w:cstheme="minorHAnsi"/>
                <w:color w:val="414042"/>
              </w:rPr>
              <w:t xml:space="preserve"> чел./мин</w:t>
            </w:r>
          </w:p>
        </w:tc>
      </w:tr>
      <w:tr w:rsidR="00F65A3F" w:rsidRPr="000B5540" w14:paraId="4AF7E09B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2F96" w14:textId="27EC8BF7" w:rsidR="00F65A3F" w:rsidRPr="00F65A3F" w:rsidRDefault="00F65A3F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 w:rsidR="00070FE0">
              <w:rPr>
                <w:rFonts w:cstheme="minorHAnsi"/>
                <w:color w:val="414042"/>
              </w:rPr>
              <w:t>)</w:t>
            </w:r>
            <w:r w:rsidR="00AE62F5">
              <w:rPr>
                <w:rFonts w:cstheme="minorHAnsi"/>
                <w:color w:val="414042"/>
              </w:rPr>
              <w:t>, без планок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F50B3" w14:textId="05F04F93" w:rsidR="00F65A3F" w:rsidRPr="00F65A3F" w:rsidRDefault="00AE62F5" w:rsidP="00F65A3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980</w:t>
            </w:r>
            <w:r w:rsidR="00070FE0" w:rsidRPr="00070FE0">
              <w:rPr>
                <w:rFonts w:eastAsia="Times New Roman" w:cstheme="minorHAnsi"/>
                <w:lang w:eastAsia="ru-RU"/>
              </w:rPr>
              <w:t>×</w:t>
            </w:r>
            <w:r>
              <w:rPr>
                <w:rFonts w:eastAsia="Times New Roman" w:cstheme="minorHAnsi"/>
                <w:lang w:eastAsia="ru-RU"/>
              </w:rPr>
              <w:t>220</w:t>
            </w:r>
            <w:r w:rsidR="00070FE0" w:rsidRPr="00070FE0">
              <w:rPr>
                <w:rFonts w:eastAsia="Times New Roman" w:cstheme="minorHAnsi"/>
                <w:lang w:eastAsia="ru-RU"/>
              </w:rPr>
              <w:t>×</w:t>
            </w:r>
            <w:r>
              <w:rPr>
                <w:rFonts w:eastAsia="Times New Roman" w:cstheme="minorHAnsi"/>
                <w:lang w:eastAsia="ru-RU"/>
              </w:rPr>
              <w:t>1010</w:t>
            </w:r>
            <w:r w:rsidR="00070FE0" w:rsidRPr="00070FE0"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AE62F5" w:rsidRPr="000B5540" w14:paraId="247811DE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CA10" w14:textId="781E0C14" w:rsidR="00AE62F5" w:rsidRPr="00F65A3F" w:rsidRDefault="00AE62F5" w:rsidP="00AE62F5">
            <w:pPr>
              <w:spacing w:after="0" w:line="240" w:lineRule="auto"/>
              <w:rPr>
                <w:rFonts w:cstheme="minorHAnsi"/>
                <w:color w:val="414042"/>
              </w:rPr>
            </w:pPr>
            <w:r w:rsidRPr="00F65A3F">
              <w:rPr>
                <w:rFonts w:cstheme="minorHAnsi"/>
                <w:color w:val="414042"/>
              </w:rPr>
              <w:t>Габаритные размеры (</w:t>
            </w:r>
            <w:proofErr w:type="spellStart"/>
            <w:r w:rsidRPr="00F65A3F">
              <w:rPr>
                <w:rFonts w:cstheme="minorHAnsi"/>
                <w:color w:val="414042"/>
              </w:rPr>
              <w:t>длина×ширина×высота</w:t>
            </w:r>
            <w:proofErr w:type="spellEnd"/>
            <w:r>
              <w:rPr>
                <w:rFonts w:cstheme="minorHAnsi"/>
                <w:color w:val="414042"/>
              </w:rPr>
              <w:t xml:space="preserve">), </w:t>
            </w:r>
            <w:r>
              <w:rPr>
                <w:rFonts w:cstheme="minorHAnsi"/>
                <w:color w:val="414042"/>
              </w:rPr>
              <w:t>с планками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7E96" w14:textId="77168040" w:rsidR="00AE62F5" w:rsidRDefault="00AE62F5" w:rsidP="00AE62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980</w:t>
            </w:r>
            <w:r w:rsidRPr="00070FE0">
              <w:rPr>
                <w:rFonts w:eastAsia="Times New Roman" w:cstheme="minorHAnsi"/>
                <w:lang w:eastAsia="ru-RU"/>
              </w:rPr>
              <w:t>×</w:t>
            </w:r>
            <w:r>
              <w:rPr>
                <w:rFonts w:eastAsia="Times New Roman" w:cstheme="minorHAnsi"/>
                <w:lang w:eastAsia="ru-RU"/>
              </w:rPr>
              <w:t>664</w:t>
            </w:r>
            <w:r w:rsidRPr="00070FE0">
              <w:rPr>
                <w:rFonts w:eastAsia="Times New Roman" w:cstheme="minorHAnsi"/>
                <w:lang w:eastAsia="ru-RU"/>
              </w:rPr>
              <w:t>×</w:t>
            </w:r>
            <w:r>
              <w:rPr>
                <w:rFonts w:eastAsia="Times New Roman" w:cstheme="minorHAnsi"/>
                <w:lang w:eastAsia="ru-RU"/>
              </w:rPr>
              <w:t>1010</w:t>
            </w:r>
            <w:r w:rsidRPr="00070FE0"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AE62F5" w:rsidRPr="000B5540" w14:paraId="10BCCCA9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84A2" w14:textId="47BE8E7A" w:rsidR="00AE62F5" w:rsidRPr="00F65A3F" w:rsidRDefault="00AE62F5" w:rsidP="00AE62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F65A3F">
              <w:rPr>
                <w:rFonts w:cstheme="minorHAnsi"/>
                <w:color w:val="414042"/>
              </w:rPr>
              <w:t>Ширина зоны прохода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0B06" w14:textId="492660A3" w:rsidR="00AE62F5" w:rsidRPr="00F65A3F" w:rsidRDefault="00AE62F5" w:rsidP="00AE62F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t>5</w:t>
            </w:r>
            <w:r>
              <w:rPr>
                <w:rFonts w:eastAsia="Times New Roman" w:cstheme="minorHAnsi"/>
                <w:lang w:eastAsia="ru-RU"/>
              </w:rPr>
              <w:t>0</w:t>
            </w:r>
            <w:r>
              <w:rPr>
                <w:rFonts w:eastAsia="Times New Roman" w:cstheme="minorHAnsi"/>
                <w:lang w:val="en-US" w:eastAsia="ru-RU"/>
              </w:rPr>
              <w:t>0</w:t>
            </w:r>
            <w:r>
              <w:rPr>
                <w:rFonts w:eastAsia="Times New Roman" w:cstheme="minorHAnsi"/>
                <w:lang w:eastAsia="ru-RU"/>
              </w:rPr>
              <w:t xml:space="preserve"> мм</w:t>
            </w:r>
          </w:p>
        </w:tc>
      </w:tr>
      <w:tr w:rsidR="00AE62F5" w:rsidRPr="000B5540" w14:paraId="2478E39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41CF4" w14:textId="561B2429" w:rsidR="00AE62F5" w:rsidRPr="000B5540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Рабочий температурный диапазон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0E6" w14:textId="0F9831FD" w:rsidR="00AE62F5" w:rsidRPr="000B5540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Times New Roman"/>
                <w:lang w:eastAsia="ru-RU"/>
              </w:rPr>
              <w:t>+1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 до +</w:t>
            </w:r>
            <w:r>
              <w:rPr>
                <w:rFonts w:ascii="Calibri" w:eastAsia="Times New Roman" w:hAnsi="Calibri" w:cs="Times New Roman"/>
                <w:lang w:eastAsia="ru-RU"/>
              </w:rPr>
              <w:t>50</w:t>
            </w:r>
            <w:r w:rsidRPr="0034607D">
              <w:rPr>
                <w:rFonts w:ascii="Calibri" w:eastAsia="Times New Roman" w:hAnsi="Calibri" w:cs="Times New Roman"/>
                <w:lang w:eastAsia="ru-RU"/>
              </w:rPr>
              <w:t>°C</w:t>
            </w:r>
          </w:p>
        </w:tc>
      </w:tr>
      <w:tr w:rsidR="00AE62F5" w:rsidRPr="000B5540" w14:paraId="3244421A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00E5" w14:textId="693BE7A5" w:rsidR="00AE62F5" w:rsidRPr="0034607D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Степень защиты оболочки IP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58" w14:textId="6DF8A91E" w:rsidR="00AE62F5" w:rsidRPr="0034607D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4607D">
              <w:rPr>
                <w:rFonts w:ascii="Calibri" w:eastAsia="Times New Roman" w:hAnsi="Calibri" w:cs="Times New Roman"/>
                <w:lang w:eastAsia="ru-RU"/>
              </w:rPr>
              <w:t>IP</w:t>
            </w:r>
            <w:r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</w:tr>
      <w:tr w:rsidR="00AE62F5" w:rsidRPr="000B5540" w14:paraId="1FDBA192" w14:textId="77777777" w:rsidTr="005B27CE">
        <w:trPr>
          <w:trHeight w:val="2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340D" w14:textId="4EDB49BD" w:rsidR="00AE62F5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Средняя наработка на отказ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9750" w14:textId="4DA8BE89" w:rsidR="00AE62F5" w:rsidRDefault="00AE62F5" w:rsidP="00AE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B66CC">
              <w:rPr>
                <w:rFonts w:ascii="Calibri" w:eastAsia="Times New Roman" w:hAnsi="Calibri" w:cs="Times New Roman"/>
                <w:lang w:eastAsia="ru-RU"/>
              </w:rPr>
              <w:t>не менее 4 000 000 проходов</w:t>
            </w:r>
          </w:p>
        </w:tc>
      </w:tr>
    </w:tbl>
    <w:p w14:paraId="235C56B8" w14:textId="77777777" w:rsidR="000B5540" w:rsidRDefault="000B5540"/>
    <w:sectPr w:rsidR="000B5540" w:rsidSect="00040270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7EC2"/>
    <w:multiLevelType w:val="multilevel"/>
    <w:tmpl w:val="4E1289FA"/>
    <w:lvl w:ilvl="0">
      <w:start w:val="1"/>
      <w:numFmt w:val="bullet"/>
      <w:suff w:val="space"/>
      <w:lvlText w:val=""/>
      <w:lvlJc w:val="left"/>
      <w:pPr>
        <w:ind w:left="720" w:hanging="36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27"/>
        </w:tabs>
        <w:ind w:left="0" w:firstLine="0"/>
      </w:pPr>
      <w:rPr>
        <w:rFonts w:ascii="Wingdings" w:hAnsi="Wingdings" w:hint="default"/>
        <w:sz w:val="20"/>
      </w:rPr>
    </w:lvl>
  </w:abstractNum>
  <w:num w:numId="1" w16cid:durableId="69180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23"/>
    <w:rsid w:val="00040270"/>
    <w:rsid w:val="00070FE0"/>
    <w:rsid w:val="000B5540"/>
    <w:rsid w:val="00180D6A"/>
    <w:rsid w:val="001C245B"/>
    <w:rsid w:val="0034607D"/>
    <w:rsid w:val="00375A2A"/>
    <w:rsid w:val="0061305F"/>
    <w:rsid w:val="0078693C"/>
    <w:rsid w:val="008C2F23"/>
    <w:rsid w:val="00985C04"/>
    <w:rsid w:val="00A10E2D"/>
    <w:rsid w:val="00AC0494"/>
    <w:rsid w:val="00AE62F5"/>
    <w:rsid w:val="00B63EA1"/>
    <w:rsid w:val="00C623D3"/>
    <w:rsid w:val="00C82E0C"/>
    <w:rsid w:val="00C95CD9"/>
    <w:rsid w:val="00CA3CD1"/>
    <w:rsid w:val="00EA7364"/>
    <w:rsid w:val="00F65A3F"/>
    <w:rsid w:val="00FB66CC"/>
    <w:rsid w:val="00FD2276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2FE4"/>
  <w15:docId w15:val="{95D82429-5BCE-49F6-9489-79DC815B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9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5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04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00625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8508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498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491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03306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0919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4408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285813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2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4242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542386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2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59699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1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76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5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Vladimir</cp:lastModifiedBy>
  <cp:revision>2</cp:revision>
  <dcterms:created xsi:type="dcterms:W3CDTF">2023-10-09T21:04:00Z</dcterms:created>
  <dcterms:modified xsi:type="dcterms:W3CDTF">2023-10-09T21:04:00Z</dcterms:modified>
</cp:coreProperties>
</file>